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0F" w:rsidRPr="00197B97" w:rsidRDefault="00F9750F" w:rsidP="00F9750F">
      <w:pPr>
        <w:pBdr>
          <w:top w:val="single" w:sz="4" w:space="1" w:color="auto"/>
          <w:left w:val="single" w:sz="4" w:space="4" w:color="auto"/>
          <w:bottom w:val="single" w:sz="4" w:space="1" w:color="auto"/>
          <w:right w:val="single" w:sz="4" w:space="4" w:color="auto"/>
        </w:pBdr>
        <w:shd w:val="clear" w:color="auto" w:fill="FFFFFF" w:themeFill="background1"/>
        <w:spacing w:before="100" w:beforeAutospacing="1" w:after="100" w:afterAutospacing="1"/>
        <w:rPr>
          <w:rFonts w:ascii="Century Gothic" w:eastAsia="Times New Roman" w:hAnsi="Century Gothic"/>
          <w:b/>
          <w:iCs/>
          <w:color w:val="000000"/>
          <w:sz w:val="28"/>
          <w:szCs w:val="24"/>
          <w:lang w:eastAsia="en-AU"/>
        </w:rPr>
      </w:pPr>
      <w:r w:rsidRPr="00197B97">
        <w:rPr>
          <w:rFonts w:ascii="Century Gothic" w:eastAsia="Times New Roman" w:hAnsi="Century Gothic"/>
          <w:b/>
          <w:iCs/>
          <w:color w:val="000000"/>
          <w:sz w:val="28"/>
          <w:szCs w:val="24"/>
          <w:lang w:eastAsia="en-AU"/>
        </w:rPr>
        <w:t>Response Scaffold</w:t>
      </w:r>
    </w:p>
    <w:p w:rsidR="00F9750F" w:rsidRPr="00197B97" w:rsidRDefault="00F9750F" w:rsidP="00F9750F">
      <w:pPr>
        <w:shd w:val="clear" w:color="auto" w:fill="BFBFBF" w:themeFill="background1" w:themeFillShade="BF"/>
        <w:spacing w:before="100" w:beforeAutospacing="1" w:after="100" w:afterAutospacing="1" w:line="240" w:lineRule="auto"/>
        <w:rPr>
          <w:rFonts w:ascii="Century Gothic" w:eastAsia="Times New Roman" w:hAnsi="Century Gothic"/>
          <w:b/>
          <w:iCs/>
          <w:color w:val="000000"/>
          <w:sz w:val="24"/>
          <w:szCs w:val="20"/>
          <w:lang w:eastAsia="en-AU"/>
        </w:rPr>
      </w:pPr>
      <w:r w:rsidRPr="00197B97">
        <w:rPr>
          <w:rFonts w:ascii="Century Gothic" w:eastAsia="Times New Roman" w:hAnsi="Century Gothic"/>
          <w:b/>
          <w:iCs/>
          <w:color w:val="000000"/>
          <w:sz w:val="24"/>
          <w:szCs w:val="20"/>
          <w:lang w:eastAsia="en-AU"/>
        </w:rPr>
        <w:t>Introduction</w:t>
      </w:r>
    </w:p>
    <w:p w:rsidR="00F9750F" w:rsidRPr="004E16B7" w:rsidRDefault="00F9750F" w:rsidP="00F9750F">
      <w:pPr>
        <w:pStyle w:val="ListParagraph"/>
        <w:numPr>
          <w:ilvl w:val="0"/>
          <w:numId w:val="1"/>
        </w:numPr>
        <w:spacing w:before="100" w:beforeAutospacing="1" w:after="100" w:afterAutospacing="1" w:line="240" w:lineRule="auto"/>
        <w:rPr>
          <w:rFonts w:ascii="Century Gothic" w:eastAsia="Times New Roman" w:hAnsi="Century Gothic"/>
          <w:iCs/>
          <w:color w:val="000000"/>
          <w:sz w:val="20"/>
          <w:szCs w:val="20"/>
          <w:lang w:eastAsia="en-AU"/>
        </w:rPr>
      </w:pPr>
      <w:r w:rsidRPr="004E16B7">
        <w:rPr>
          <w:rFonts w:ascii="Century Gothic" w:eastAsia="Times New Roman" w:hAnsi="Century Gothic"/>
          <w:bCs/>
          <w:sz w:val="20"/>
          <w:szCs w:val="20"/>
          <w:lang w:eastAsia="en-AU"/>
        </w:rPr>
        <w:t xml:space="preserve">Your introduction is the first thing a marker reads. A good engaging introduction is a </w:t>
      </w:r>
      <w:r w:rsidRPr="004E16B7">
        <w:rPr>
          <w:rFonts w:ascii="Century Gothic" w:eastAsia="Times New Roman" w:hAnsi="Century Gothic"/>
          <w:b/>
          <w:bCs/>
          <w:sz w:val="20"/>
          <w:szCs w:val="20"/>
          <w:lang w:eastAsia="en-AU"/>
        </w:rPr>
        <w:t>key</w:t>
      </w:r>
      <w:r w:rsidRPr="004E16B7">
        <w:rPr>
          <w:rFonts w:ascii="Century Gothic" w:eastAsia="Times New Roman" w:hAnsi="Century Gothic"/>
          <w:bCs/>
          <w:sz w:val="20"/>
          <w:szCs w:val="20"/>
          <w:lang w:eastAsia="en-AU"/>
        </w:rPr>
        <w:t xml:space="preserve"> element in all of your responses.</w:t>
      </w:r>
    </w:p>
    <w:p w:rsidR="00F9750F" w:rsidRPr="004E16B7" w:rsidRDefault="00F9750F" w:rsidP="00F9750F">
      <w:pPr>
        <w:pStyle w:val="ListParagraph"/>
        <w:numPr>
          <w:ilvl w:val="0"/>
          <w:numId w:val="1"/>
        </w:numPr>
        <w:spacing w:before="100" w:beforeAutospacing="1" w:after="100" w:afterAutospacing="1" w:line="240" w:lineRule="auto"/>
        <w:rPr>
          <w:rFonts w:ascii="Century Gothic" w:eastAsia="Times New Roman" w:hAnsi="Century Gothic"/>
          <w:iCs/>
          <w:color w:val="000000"/>
          <w:sz w:val="20"/>
          <w:szCs w:val="20"/>
          <w:lang w:eastAsia="en-AU"/>
        </w:rPr>
      </w:pPr>
      <w:r w:rsidRPr="004E16B7">
        <w:rPr>
          <w:rFonts w:ascii="Century Gothic" w:eastAsia="Times New Roman" w:hAnsi="Century Gothic"/>
          <w:iCs/>
          <w:color w:val="000000"/>
          <w:sz w:val="20"/>
          <w:szCs w:val="20"/>
          <w:lang w:eastAsia="en-AU"/>
        </w:rPr>
        <w:t>Address the question – use language from the question (but don’t just repeat it!)</w:t>
      </w:r>
    </w:p>
    <w:p w:rsidR="00F9750F" w:rsidRPr="004E16B7" w:rsidRDefault="00F9750F" w:rsidP="00F9750F">
      <w:pPr>
        <w:pStyle w:val="ListParagraph"/>
        <w:numPr>
          <w:ilvl w:val="0"/>
          <w:numId w:val="1"/>
        </w:numPr>
        <w:spacing w:before="100" w:beforeAutospacing="1" w:after="100" w:afterAutospacing="1" w:line="240" w:lineRule="auto"/>
        <w:rPr>
          <w:rFonts w:ascii="Century Gothic" w:eastAsia="Times New Roman" w:hAnsi="Century Gothic"/>
          <w:iCs/>
          <w:color w:val="000000"/>
          <w:sz w:val="20"/>
          <w:szCs w:val="20"/>
          <w:lang w:eastAsia="en-AU"/>
        </w:rPr>
      </w:pPr>
      <w:r>
        <w:rPr>
          <w:rFonts w:ascii="Century Gothic" w:eastAsia="Times New Roman" w:hAnsi="Century Gothic"/>
          <w:iCs/>
          <w:color w:val="000000"/>
          <w:sz w:val="20"/>
          <w:szCs w:val="20"/>
          <w:lang w:eastAsia="en-AU"/>
        </w:rPr>
        <w:t>Introduce your text, composer and form.</w:t>
      </w:r>
    </w:p>
    <w:p w:rsidR="00F9750F" w:rsidRPr="004E16B7" w:rsidRDefault="00F9750F" w:rsidP="00F9750F">
      <w:pPr>
        <w:pStyle w:val="ListParagraph"/>
        <w:numPr>
          <w:ilvl w:val="0"/>
          <w:numId w:val="1"/>
        </w:numPr>
        <w:spacing w:before="100" w:beforeAutospacing="1" w:after="100" w:afterAutospacing="1" w:line="240" w:lineRule="auto"/>
        <w:rPr>
          <w:rFonts w:ascii="Century Gothic" w:eastAsia="Times New Roman" w:hAnsi="Century Gothic"/>
          <w:iCs/>
          <w:color w:val="000000"/>
          <w:sz w:val="20"/>
          <w:szCs w:val="20"/>
          <w:lang w:eastAsia="en-AU"/>
        </w:rPr>
      </w:pPr>
      <w:r>
        <w:rPr>
          <w:rFonts w:ascii="Century Gothic" w:eastAsia="Times New Roman" w:hAnsi="Century Gothic"/>
          <w:iCs/>
          <w:color w:val="000000"/>
          <w:sz w:val="20"/>
          <w:szCs w:val="20"/>
          <w:lang w:eastAsia="en-AU"/>
        </w:rPr>
        <w:t>Clearly identify</w:t>
      </w:r>
      <w:r w:rsidRPr="004E16B7">
        <w:rPr>
          <w:rFonts w:ascii="Century Gothic" w:eastAsia="Times New Roman" w:hAnsi="Century Gothic"/>
          <w:iCs/>
          <w:color w:val="000000"/>
          <w:sz w:val="20"/>
          <w:szCs w:val="20"/>
          <w:lang w:eastAsia="en-AU"/>
        </w:rPr>
        <w:t xml:space="preserve"> the</w:t>
      </w:r>
      <w:r>
        <w:rPr>
          <w:rFonts w:ascii="Century Gothic" w:eastAsia="Times New Roman" w:hAnsi="Century Gothic"/>
          <w:iCs/>
          <w:color w:val="000000"/>
          <w:sz w:val="20"/>
          <w:szCs w:val="20"/>
          <w:lang w:eastAsia="en-AU"/>
        </w:rPr>
        <w:t xml:space="preserve"> central ideas or ‘meaning’</w:t>
      </w:r>
      <w:r w:rsidRPr="004E16B7">
        <w:rPr>
          <w:rFonts w:ascii="Century Gothic" w:eastAsia="Times New Roman" w:hAnsi="Century Gothic"/>
          <w:iCs/>
          <w:color w:val="000000"/>
          <w:sz w:val="20"/>
          <w:szCs w:val="20"/>
          <w:lang w:eastAsia="en-AU"/>
        </w:rPr>
        <w:t xml:space="preserve"> that the composer conveys (specific themes, messages, emotions or experiences). </w:t>
      </w:r>
    </w:p>
    <w:p w:rsidR="00F9750F" w:rsidRPr="00CC7F5A" w:rsidRDefault="00F9750F" w:rsidP="00F9750F">
      <w:pPr>
        <w:pStyle w:val="ListParagraph"/>
        <w:numPr>
          <w:ilvl w:val="0"/>
          <w:numId w:val="1"/>
        </w:numPr>
        <w:spacing w:before="100" w:beforeAutospacing="1" w:after="100" w:afterAutospacing="1" w:line="240" w:lineRule="auto"/>
        <w:rPr>
          <w:rFonts w:ascii="Century Gothic" w:eastAsia="Times New Roman" w:hAnsi="Century Gothic"/>
          <w:iCs/>
          <w:color w:val="000000"/>
          <w:sz w:val="20"/>
          <w:szCs w:val="20"/>
          <w:lang w:eastAsia="en-AU"/>
        </w:rPr>
      </w:pPr>
      <w:r w:rsidRPr="004E16B7">
        <w:rPr>
          <w:rFonts w:ascii="Century Gothic" w:eastAsia="Times New Roman" w:hAnsi="Century Gothic"/>
          <w:iCs/>
          <w:color w:val="000000"/>
          <w:sz w:val="20"/>
          <w:szCs w:val="20"/>
          <w:lang w:eastAsia="en-AU"/>
        </w:rPr>
        <w:t xml:space="preserve">You </w:t>
      </w:r>
      <w:r>
        <w:rPr>
          <w:rFonts w:ascii="Century Gothic" w:eastAsia="Times New Roman" w:hAnsi="Century Gothic"/>
          <w:iCs/>
          <w:color w:val="000000"/>
          <w:sz w:val="20"/>
          <w:szCs w:val="20"/>
          <w:lang w:eastAsia="en-AU"/>
        </w:rPr>
        <w:t>should</w:t>
      </w:r>
      <w:r w:rsidRPr="004E16B7">
        <w:rPr>
          <w:rFonts w:ascii="Century Gothic" w:eastAsia="Times New Roman" w:hAnsi="Century Gothic"/>
          <w:iCs/>
          <w:color w:val="000000"/>
          <w:sz w:val="20"/>
          <w:szCs w:val="20"/>
          <w:lang w:eastAsia="en-AU"/>
        </w:rPr>
        <w:t xml:space="preserve"> also outline the specific </w:t>
      </w:r>
      <w:r>
        <w:rPr>
          <w:rFonts w:ascii="Century Gothic" w:eastAsia="Times New Roman" w:hAnsi="Century Gothic"/>
          <w:iCs/>
          <w:color w:val="000000"/>
          <w:sz w:val="20"/>
          <w:szCs w:val="20"/>
          <w:lang w:eastAsia="en-AU"/>
        </w:rPr>
        <w:t>dramatic</w:t>
      </w:r>
      <w:r w:rsidRPr="004E16B7">
        <w:rPr>
          <w:rFonts w:ascii="Century Gothic" w:eastAsia="Times New Roman" w:hAnsi="Century Gothic"/>
          <w:iCs/>
          <w:color w:val="000000"/>
          <w:sz w:val="20"/>
          <w:szCs w:val="20"/>
          <w:lang w:eastAsia="en-AU"/>
        </w:rPr>
        <w:t xml:space="preserve"> techniques that are used to convey this meaning.</w:t>
      </w:r>
    </w:p>
    <w:p w:rsidR="00F9750F" w:rsidRPr="00CC7F5A" w:rsidRDefault="00F9750F" w:rsidP="00F9750F">
      <w:pPr>
        <w:pStyle w:val="ListParagraph"/>
        <w:numPr>
          <w:ilvl w:val="0"/>
          <w:numId w:val="1"/>
        </w:numPr>
        <w:spacing w:before="100" w:beforeAutospacing="1" w:after="100" w:afterAutospacing="1" w:line="240" w:lineRule="auto"/>
        <w:rPr>
          <w:rFonts w:ascii="Century Gothic" w:eastAsia="Times New Roman" w:hAnsi="Century Gothic"/>
          <w:iCs/>
          <w:color w:val="000000"/>
          <w:sz w:val="20"/>
          <w:szCs w:val="20"/>
          <w:lang w:eastAsia="en-AU"/>
        </w:rPr>
      </w:pPr>
      <w:r w:rsidRPr="00CC7F5A">
        <w:rPr>
          <w:rFonts w:ascii="Century Gothic" w:eastAsia="Times New Roman" w:hAnsi="Century Gothic"/>
          <w:b/>
          <w:iCs/>
          <w:color w:val="000000"/>
          <w:sz w:val="20"/>
          <w:szCs w:val="20"/>
          <w:lang w:eastAsia="en-AU"/>
        </w:rPr>
        <w:t>Tip!</w:t>
      </w:r>
      <w:r w:rsidRPr="00CC7F5A">
        <w:rPr>
          <w:rFonts w:ascii="Century Gothic" w:eastAsia="Times New Roman" w:hAnsi="Century Gothic"/>
          <w:iCs/>
          <w:color w:val="000000"/>
          <w:sz w:val="20"/>
          <w:szCs w:val="20"/>
          <w:lang w:eastAsia="en-AU"/>
        </w:rPr>
        <w:t xml:space="preserve"> Break down your question. Circle and underline key words and verbs. Then, consider alternative words (synonyms) for the key words to use throughout your essay. Be sure you address the key verbs (for example, analyse, discuss, evaluate, compare). </w:t>
      </w:r>
    </w:p>
    <w:p w:rsidR="00F9750F" w:rsidRPr="00197B97" w:rsidRDefault="00F9750F" w:rsidP="00F9750F">
      <w:pPr>
        <w:shd w:val="clear" w:color="auto" w:fill="BFBFBF" w:themeFill="background1" w:themeFillShade="BF"/>
        <w:spacing w:before="100" w:beforeAutospacing="1" w:after="100" w:afterAutospacing="1" w:line="240" w:lineRule="auto"/>
        <w:rPr>
          <w:rFonts w:ascii="Century Gothic" w:eastAsia="Times New Roman" w:hAnsi="Century Gothic"/>
          <w:b/>
          <w:iCs/>
          <w:color w:val="000000"/>
          <w:sz w:val="24"/>
          <w:szCs w:val="20"/>
          <w:lang w:eastAsia="en-AU"/>
        </w:rPr>
      </w:pPr>
      <w:r w:rsidRPr="00197B97">
        <w:rPr>
          <w:rFonts w:ascii="Century Gothic" w:eastAsia="Times New Roman" w:hAnsi="Century Gothic"/>
          <w:b/>
          <w:iCs/>
          <w:color w:val="000000"/>
          <w:sz w:val="24"/>
          <w:szCs w:val="20"/>
          <w:lang w:eastAsia="en-AU"/>
        </w:rPr>
        <w:t>Body</w:t>
      </w:r>
    </w:p>
    <w:p w:rsidR="00F9750F" w:rsidRPr="004E16B7" w:rsidRDefault="00F9750F" w:rsidP="00F9750F">
      <w:pPr>
        <w:spacing w:before="100" w:beforeAutospacing="1" w:after="100" w:afterAutospacing="1" w:line="240" w:lineRule="auto"/>
        <w:rPr>
          <w:rFonts w:ascii="Century Gothic" w:eastAsia="Times New Roman" w:hAnsi="Century Gothic"/>
          <w:b/>
          <w:iCs/>
          <w:color w:val="000000"/>
          <w:sz w:val="20"/>
          <w:szCs w:val="20"/>
          <w:lang w:eastAsia="en-AU"/>
        </w:rPr>
      </w:pPr>
      <w:r>
        <w:rPr>
          <w:rFonts w:ascii="Century Gothic" w:eastAsia="Times New Roman" w:hAnsi="Century Gothic"/>
          <w:b/>
          <w:iCs/>
          <w:color w:val="000000"/>
          <w:sz w:val="20"/>
          <w:szCs w:val="20"/>
          <w:lang w:eastAsia="en-AU"/>
        </w:rPr>
        <w:t>Central Idea #1</w:t>
      </w:r>
    </w:p>
    <w:p w:rsidR="00F9750F" w:rsidRPr="004E16B7" w:rsidRDefault="00F9750F" w:rsidP="00F9750F">
      <w:pPr>
        <w:pStyle w:val="ListParagraph"/>
        <w:numPr>
          <w:ilvl w:val="0"/>
          <w:numId w:val="1"/>
        </w:numPr>
        <w:spacing w:before="100" w:beforeAutospacing="1" w:after="100" w:afterAutospacing="1" w:line="240" w:lineRule="auto"/>
        <w:rPr>
          <w:rFonts w:ascii="Century Gothic" w:eastAsia="Times New Roman" w:hAnsi="Century Gothic"/>
          <w:iCs/>
          <w:color w:val="000000"/>
          <w:sz w:val="20"/>
          <w:szCs w:val="20"/>
          <w:lang w:eastAsia="en-AU"/>
        </w:rPr>
      </w:pPr>
      <w:r>
        <w:rPr>
          <w:rFonts w:ascii="Century Gothic" w:eastAsia="Times New Roman" w:hAnsi="Century Gothic"/>
          <w:iCs/>
          <w:color w:val="000000"/>
          <w:sz w:val="20"/>
          <w:szCs w:val="20"/>
          <w:lang w:eastAsia="en-AU"/>
        </w:rPr>
        <w:t xml:space="preserve">Outline this idea and how it is </w:t>
      </w:r>
      <w:r w:rsidRPr="004E16B7">
        <w:rPr>
          <w:rFonts w:ascii="Century Gothic" w:eastAsia="Times New Roman" w:hAnsi="Century Gothic"/>
          <w:iCs/>
          <w:color w:val="000000"/>
          <w:sz w:val="20"/>
          <w:szCs w:val="20"/>
          <w:lang w:eastAsia="en-AU"/>
        </w:rPr>
        <w:t>depicted in the text.</w:t>
      </w:r>
    </w:p>
    <w:p w:rsidR="00F9750F" w:rsidRPr="004E16B7" w:rsidRDefault="00F9750F" w:rsidP="00F9750F">
      <w:pPr>
        <w:pStyle w:val="ListParagraph"/>
        <w:numPr>
          <w:ilvl w:val="0"/>
          <w:numId w:val="1"/>
        </w:numPr>
        <w:spacing w:before="100" w:beforeAutospacing="1" w:after="100" w:afterAutospacing="1" w:line="240" w:lineRule="auto"/>
        <w:rPr>
          <w:rFonts w:ascii="Century Gothic" w:eastAsia="Times New Roman" w:hAnsi="Century Gothic"/>
          <w:iCs/>
          <w:color w:val="000000"/>
          <w:sz w:val="20"/>
          <w:szCs w:val="20"/>
          <w:lang w:eastAsia="en-AU"/>
        </w:rPr>
      </w:pPr>
      <w:r w:rsidRPr="004E16B7">
        <w:rPr>
          <w:rFonts w:ascii="Century Gothic" w:eastAsia="Times New Roman" w:hAnsi="Century Gothic"/>
          <w:iCs/>
          <w:color w:val="000000"/>
          <w:sz w:val="20"/>
          <w:szCs w:val="20"/>
          <w:lang w:eastAsia="en-AU"/>
        </w:rPr>
        <w:t xml:space="preserve">State the </w:t>
      </w:r>
      <w:r>
        <w:rPr>
          <w:rFonts w:ascii="Century Gothic" w:eastAsia="Times New Roman" w:hAnsi="Century Gothic"/>
          <w:iCs/>
          <w:color w:val="000000"/>
          <w:sz w:val="20"/>
          <w:szCs w:val="20"/>
          <w:lang w:eastAsia="en-AU"/>
        </w:rPr>
        <w:t>dramatic technique/s</w:t>
      </w:r>
      <w:r w:rsidRPr="004E16B7">
        <w:rPr>
          <w:rFonts w:ascii="Century Gothic" w:eastAsia="Times New Roman" w:hAnsi="Century Gothic"/>
          <w:iCs/>
          <w:color w:val="000000"/>
          <w:sz w:val="20"/>
          <w:szCs w:val="20"/>
          <w:lang w:eastAsia="en-AU"/>
        </w:rPr>
        <w:t xml:space="preserve"> used to convey </w:t>
      </w:r>
      <w:r>
        <w:rPr>
          <w:rFonts w:ascii="Century Gothic" w:eastAsia="Times New Roman" w:hAnsi="Century Gothic"/>
          <w:iCs/>
          <w:color w:val="000000"/>
          <w:sz w:val="20"/>
          <w:szCs w:val="20"/>
          <w:lang w:eastAsia="en-AU"/>
        </w:rPr>
        <w:t>this</w:t>
      </w:r>
      <w:r w:rsidRPr="004E16B7">
        <w:rPr>
          <w:rFonts w:ascii="Century Gothic" w:eastAsia="Times New Roman" w:hAnsi="Century Gothic"/>
          <w:iCs/>
          <w:color w:val="000000"/>
          <w:sz w:val="20"/>
          <w:szCs w:val="20"/>
          <w:lang w:eastAsia="en-AU"/>
        </w:rPr>
        <w:t xml:space="preserve"> </w:t>
      </w:r>
      <w:r>
        <w:rPr>
          <w:rFonts w:ascii="Century Gothic" w:eastAsia="Times New Roman" w:hAnsi="Century Gothic"/>
          <w:iCs/>
          <w:color w:val="000000"/>
          <w:sz w:val="20"/>
          <w:szCs w:val="20"/>
          <w:lang w:eastAsia="en-AU"/>
        </w:rPr>
        <w:t>idea/meaning.</w:t>
      </w:r>
    </w:p>
    <w:p w:rsidR="00F9750F" w:rsidRPr="004E16B7" w:rsidRDefault="00F9750F" w:rsidP="00F9750F">
      <w:pPr>
        <w:pStyle w:val="ListParagraph"/>
        <w:numPr>
          <w:ilvl w:val="0"/>
          <w:numId w:val="1"/>
        </w:numPr>
        <w:spacing w:before="100" w:beforeAutospacing="1" w:after="100" w:afterAutospacing="1" w:line="240" w:lineRule="auto"/>
        <w:rPr>
          <w:rFonts w:ascii="Century Gothic" w:eastAsia="Times New Roman" w:hAnsi="Century Gothic"/>
          <w:iCs/>
          <w:color w:val="000000"/>
          <w:sz w:val="20"/>
          <w:szCs w:val="20"/>
          <w:lang w:eastAsia="en-AU"/>
        </w:rPr>
      </w:pPr>
      <w:r w:rsidRPr="004E16B7">
        <w:rPr>
          <w:rFonts w:ascii="Century Gothic" w:eastAsia="Times New Roman" w:hAnsi="Century Gothic"/>
          <w:iCs/>
          <w:color w:val="000000"/>
          <w:sz w:val="20"/>
          <w:szCs w:val="20"/>
          <w:lang w:eastAsia="en-AU"/>
        </w:rPr>
        <w:t xml:space="preserve">Analyse </w:t>
      </w:r>
      <w:r>
        <w:rPr>
          <w:rFonts w:ascii="Century Gothic" w:eastAsia="Times New Roman" w:hAnsi="Century Gothic"/>
          <w:iCs/>
          <w:color w:val="000000"/>
          <w:sz w:val="20"/>
          <w:szCs w:val="20"/>
          <w:lang w:eastAsia="en-AU"/>
        </w:rPr>
        <w:t>this</w:t>
      </w:r>
      <w:r w:rsidRPr="004E16B7">
        <w:rPr>
          <w:rFonts w:ascii="Century Gothic" w:eastAsia="Times New Roman" w:hAnsi="Century Gothic"/>
          <w:iCs/>
          <w:color w:val="000000"/>
          <w:sz w:val="20"/>
          <w:szCs w:val="20"/>
          <w:lang w:eastAsia="en-AU"/>
        </w:rPr>
        <w:t xml:space="preserve"> technique in detail using the I.E.E.L scaffold.</w:t>
      </w:r>
    </w:p>
    <w:p w:rsidR="00F9750F" w:rsidRPr="004E16B7" w:rsidRDefault="00F9750F" w:rsidP="00F9750F">
      <w:pPr>
        <w:pStyle w:val="ListParagraph"/>
        <w:numPr>
          <w:ilvl w:val="0"/>
          <w:numId w:val="1"/>
        </w:numPr>
        <w:spacing w:before="100" w:beforeAutospacing="1" w:after="100" w:afterAutospacing="1" w:line="240" w:lineRule="auto"/>
        <w:rPr>
          <w:rFonts w:ascii="Century Gothic" w:eastAsia="Times New Roman" w:hAnsi="Century Gothic"/>
          <w:iCs/>
          <w:color w:val="000000"/>
          <w:sz w:val="20"/>
          <w:szCs w:val="20"/>
          <w:lang w:eastAsia="en-AU"/>
        </w:rPr>
      </w:pPr>
      <w:r w:rsidRPr="004E16B7">
        <w:rPr>
          <w:rFonts w:ascii="Century Gothic" w:eastAsia="Times New Roman" w:hAnsi="Century Gothic"/>
          <w:iCs/>
          <w:color w:val="000000"/>
          <w:sz w:val="20"/>
          <w:szCs w:val="20"/>
          <w:lang w:eastAsia="en-AU"/>
        </w:rPr>
        <w:t xml:space="preserve">Where possible in ANY of the analysis, compare the meaning or a technique to one of your other </w:t>
      </w:r>
      <w:r>
        <w:rPr>
          <w:rFonts w:ascii="Century Gothic" w:eastAsia="Times New Roman" w:hAnsi="Century Gothic"/>
          <w:iCs/>
          <w:color w:val="000000"/>
          <w:sz w:val="20"/>
          <w:szCs w:val="20"/>
          <w:lang w:eastAsia="en-AU"/>
        </w:rPr>
        <w:t>ideas</w:t>
      </w:r>
      <w:r w:rsidRPr="004E16B7">
        <w:rPr>
          <w:rFonts w:ascii="Century Gothic" w:eastAsia="Times New Roman" w:hAnsi="Century Gothic"/>
          <w:iCs/>
          <w:color w:val="000000"/>
          <w:sz w:val="20"/>
          <w:szCs w:val="20"/>
          <w:lang w:eastAsia="en-AU"/>
        </w:rPr>
        <w:t xml:space="preserve"> and use language from the question.</w:t>
      </w:r>
    </w:p>
    <w:p w:rsidR="00F9750F" w:rsidRPr="004E16B7" w:rsidRDefault="00F9750F" w:rsidP="00F9750F">
      <w:pPr>
        <w:pStyle w:val="ListParagraph"/>
        <w:numPr>
          <w:ilvl w:val="0"/>
          <w:numId w:val="1"/>
        </w:numPr>
        <w:spacing w:before="100" w:beforeAutospacing="1" w:after="100" w:afterAutospacing="1" w:line="240" w:lineRule="auto"/>
        <w:rPr>
          <w:rFonts w:ascii="Century Gothic" w:eastAsia="Times New Roman" w:hAnsi="Century Gothic"/>
          <w:iCs/>
          <w:color w:val="000000"/>
          <w:sz w:val="20"/>
          <w:szCs w:val="20"/>
          <w:lang w:eastAsia="en-AU"/>
        </w:rPr>
      </w:pPr>
      <w:r w:rsidRPr="004E16B7">
        <w:rPr>
          <w:rFonts w:ascii="Century Gothic" w:eastAsia="Times New Roman" w:hAnsi="Century Gothic"/>
          <w:iCs/>
          <w:color w:val="000000"/>
          <w:sz w:val="20"/>
          <w:szCs w:val="20"/>
          <w:lang w:eastAsia="en-AU"/>
        </w:rPr>
        <w:t xml:space="preserve">Linking sentence to your next </w:t>
      </w:r>
      <w:r>
        <w:rPr>
          <w:rFonts w:ascii="Century Gothic" w:eastAsia="Times New Roman" w:hAnsi="Century Gothic"/>
          <w:iCs/>
          <w:color w:val="000000"/>
          <w:sz w:val="20"/>
          <w:szCs w:val="20"/>
          <w:lang w:eastAsia="en-AU"/>
        </w:rPr>
        <w:t>idea</w:t>
      </w:r>
      <w:r w:rsidRPr="004E16B7">
        <w:rPr>
          <w:rFonts w:ascii="Century Gothic" w:eastAsia="Times New Roman" w:hAnsi="Century Gothic"/>
          <w:iCs/>
          <w:color w:val="000000"/>
          <w:sz w:val="20"/>
          <w:szCs w:val="20"/>
          <w:lang w:eastAsia="en-AU"/>
        </w:rPr>
        <w:t>.</w:t>
      </w:r>
    </w:p>
    <w:p w:rsidR="00F9750F" w:rsidRPr="00760362" w:rsidRDefault="00F9750F" w:rsidP="00F9750F">
      <w:pPr>
        <w:spacing w:before="100" w:beforeAutospacing="1" w:after="100" w:afterAutospacing="1" w:line="240" w:lineRule="auto"/>
        <w:rPr>
          <w:rFonts w:ascii="Century Gothic" w:eastAsia="Times New Roman" w:hAnsi="Century Gothic"/>
          <w:b/>
          <w:iCs/>
          <w:color w:val="000000"/>
          <w:sz w:val="20"/>
          <w:szCs w:val="20"/>
          <w:lang w:eastAsia="en-AU"/>
        </w:rPr>
      </w:pPr>
      <w:r>
        <w:rPr>
          <w:rFonts w:ascii="Century Gothic" w:eastAsia="Times New Roman" w:hAnsi="Century Gothic"/>
          <w:b/>
          <w:iCs/>
          <w:color w:val="000000"/>
          <w:sz w:val="20"/>
          <w:szCs w:val="20"/>
          <w:lang w:eastAsia="en-AU"/>
        </w:rPr>
        <w:t>Central Idea #2</w:t>
      </w:r>
    </w:p>
    <w:p w:rsidR="00F9750F" w:rsidRPr="004E16B7" w:rsidRDefault="00F9750F" w:rsidP="00F9750F">
      <w:pPr>
        <w:pStyle w:val="ListParagraph"/>
        <w:numPr>
          <w:ilvl w:val="0"/>
          <w:numId w:val="1"/>
        </w:numPr>
        <w:spacing w:before="100" w:beforeAutospacing="1" w:after="100" w:afterAutospacing="1" w:line="240" w:lineRule="auto"/>
        <w:rPr>
          <w:rFonts w:ascii="Century Gothic" w:eastAsia="Times New Roman" w:hAnsi="Century Gothic"/>
          <w:iCs/>
          <w:color w:val="000000"/>
          <w:sz w:val="20"/>
          <w:szCs w:val="20"/>
          <w:lang w:eastAsia="en-AU"/>
        </w:rPr>
      </w:pPr>
      <w:r>
        <w:rPr>
          <w:rFonts w:ascii="Century Gothic" w:eastAsia="Times New Roman" w:hAnsi="Century Gothic"/>
          <w:iCs/>
          <w:color w:val="000000"/>
          <w:sz w:val="20"/>
          <w:szCs w:val="20"/>
          <w:lang w:eastAsia="en-AU"/>
        </w:rPr>
        <w:t xml:space="preserve">Outline this idea and how it is </w:t>
      </w:r>
      <w:r w:rsidRPr="004E16B7">
        <w:rPr>
          <w:rFonts w:ascii="Century Gothic" w:eastAsia="Times New Roman" w:hAnsi="Century Gothic"/>
          <w:iCs/>
          <w:color w:val="000000"/>
          <w:sz w:val="20"/>
          <w:szCs w:val="20"/>
          <w:lang w:eastAsia="en-AU"/>
        </w:rPr>
        <w:t>depicted in the text.</w:t>
      </w:r>
    </w:p>
    <w:p w:rsidR="00F9750F" w:rsidRPr="004E16B7" w:rsidRDefault="00F9750F" w:rsidP="00F9750F">
      <w:pPr>
        <w:pStyle w:val="ListParagraph"/>
        <w:numPr>
          <w:ilvl w:val="0"/>
          <w:numId w:val="1"/>
        </w:numPr>
        <w:spacing w:before="100" w:beforeAutospacing="1" w:after="100" w:afterAutospacing="1" w:line="240" w:lineRule="auto"/>
        <w:rPr>
          <w:rFonts w:ascii="Century Gothic" w:eastAsia="Times New Roman" w:hAnsi="Century Gothic"/>
          <w:iCs/>
          <w:color w:val="000000"/>
          <w:sz w:val="20"/>
          <w:szCs w:val="20"/>
          <w:lang w:eastAsia="en-AU"/>
        </w:rPr>
      </w:pPr>
      <w:r w:rsidRPr="004E16B7">
        <w:rPr>
          <w:rFonts w:ascii="Century Gothic" w:eastAsia="Times New Roman" w:hAnsi="Century Gothic"/>
          <w:iCs/>
          <w:color w:val="000000"/>
          <w:sz w:val="20"/>
          <w:szCs w:val="20"/>
          <w:lang w:eastAsia="en-AU"/>
        </w:rPr>
        <w:t xml:space="preserve">State the </w:t>
      </w:r>
      <w:r>
        <w:rPr>
          <w:rFonts w:ascii="Century Gothic" w:eastAsia="Times New Roman" w:hAnsi="Century Gothic"/>
          <w:iCs/>
          <w:color w:val="000000"/>
          <w:sz w:val="20"/>
          <w:szCs w:val="20"/>
          <w:lang w:eastAsia="en-AU"/>
        </w:rPr>
        <w:t>dramatic technique/s</w:t>
      </w:r>
      <w:r w:rsidRPr="004E16B7">
        <w:rPr>
          <w:rFonts w:ascii="Century Gothic" w:eastAsia="Times New Roman" w:hAnsi="Century Gothic"/>
          <w:iCs/>
          <w:color w:val="000000"/>
          <w:sz w:val="20"/>
          <w:szCs w:val="20"/>
          <w:lang w:eastAsia="en-AU"/>
        </w:rPr>
        <w:t xml:space="preserve"> used to convey </w:t>
      </w:r>
      <w:r>
        <w:rPr>
          <w:rFonts w:ascii="Century Gothic" w:eastAsia="Times New Roman" w:hAnsi="Century Gothic"/>
          <w:iCs/>
          <w:color w:val="000000"/>
          <w:sz w:val="20"/>
          <w:szCs w:val="20"/>
          <w:lang w:eastAsia="en-AU"/>
        </w:rPr>
        <w:t>this</w:t>
      </w:r>
      <w:r w:rsidRPr="004E16B7">
        <w:rPr>
          <w:rFonts w:ascii="Century Gothic" w:eastAsia="Times New Roman" w:hAnsi="Century Gothic"/>
          <w:iCs/>
          <w:color w:val="000000"/>
          <w:sz w:val="20"/>
          <w:szCs w:val="20"/>
          <w:lang w:eastAsia="en-AU"/>
        </w:rPr>
        <w:t xml:space="preserve"> </w:t>
      </w:r>
      <w:r>
        <w:rPr>
          <w:rFonts w:ascii="Century Gothic" w:eastAsia="Times New Roman" w:hAnsi="Century Gothic"/>
          <w:iCs/>
          <w:color w:val="000000"/>
          <w:sz w:val="20"/>
          <w:szCs w:val="20"/>
          <w:lang w:eastAsia="en-AU"/>
        </w:rPr>
        <w:t>idea/meaning.</w:t>
      </w:r>
    </w:p>
    <w:p w:rsidR="00F9750F" w:rsidRPr="004E16B7" w:rsidRDefault="00F9750F" w:rsidP="00F9750F">
      <w:pPr>
        <w:pStyle w:val="ListParagraph"/>
        <w:numPr>
          <w:ilvl w:val="0"/>
          <w:numId w:val="1"/>
        </w:numPr>
        <w:spacing w:before="100" w:beforeAutospacing="1" w:after="100" w:afterAutospacing="1" w:line="240" w:lineRule="auto"/>
        <w:rPr>
          <w:rFonts w:ascii="Century Gothic" w:eastAsia="Times New Roman" w:hAnsi="Century Gothic"/>
          <w:iCs/>
          <w:color w:val="000000"/>
          <w:sz w:val="20"/>
          <w:szCs w:val="20"/>
          <w:lang w:eastAsia="en-AU"/>
        </w:rPr>
      </w:pPr>
      <w:r w:rsidRPr="004E16B7">
        <w:rPr>
          <w:rFonts w:ascii="Century Gothic" w:eastAsia="Times New Roman" w:hAnsi="Century Gothic"/>
          <w:iCs/>
          <w:color w:val="000000"/>
          <w:sz w:val="20"/>
          <w:szCs w:val="20"/>
          <w:lang w:eastAsia="en-AU"/>
        </w:rPr>
        <w:t xml:space="preserve">Analyse </w:t>
      </w:r>
      <w:r>
        <w:rPr>
          <w:rFonts w:ascii="Century Gothic" w:eastAsia="Times New Roman" w:hAnsi="Century Gothic"/>
          <w:iCs/>
          <w:color w:val="000000"/>
          <w:sz w:val="20"/>
          <w:szCs w:val="20"/>
          <w:lang w:eastAsia="en-AU"/>
        </w:rPr>
        <w:t>this</w:t>
      </w:r>
      <w:r w:rsidRPr="004E16B7">
        <w:rPr>
          <w:rFonts w:ascii="Century Gothic" w:eastAsia="Times New Roman" w:hAnsi="Century Gothic"/>
          <w:iCs/>
          <w:color w:val="000000"/>
          <w:sz w:val="20"/>
          <w:szCs w:val="20"/>
          <w:lang w:eastAsia="en-AU"/>
        </w:rPr>
        <w:t xml:space="preserve"> technique in detail using the I.E.E.L scaffold.</w:t>
      </w:r>
    </w:p>
    <w:p w:rsidR="00F9750F" w:rsidRPr="004E16B7" w:rsidRDefault="00F9750F" w:rsidP="00F9750F">
      <w:pPr>
        <w:pStyle w:val="ListParagraph"/>
        <w:numPr>
          <w:ilvl w:val="0"/>
          <w:numId w:val="1"/>
        </w:numPr>
        <w:spacing w:before="100" w:beforeAutospacing="1" w:after="100" w:afterAutospacing="1" w:line="240" w:lineRule="auto"/>
        <w:rPr>
          <w:rFonts w:ascii="Century Gothic" w:eastAsia="Times New Roman" w:hAnsi="Century Gothic"/>
          <w:iCs/>
          <w:color w:val="000000"/>
          <w:sz w:val="20"/>
          <w:szCs w:val="20"/>
          <w:lang w:eastAsia="en-AU"/>
        </w:rPr>
      </w:pPr>
      <w:r w:rsidRPr="004E16B7">
        <w:rPr>
          <w:rFonts w:ascii="Century Gothic" w:eastAsia="Times New Roman" w:hAnsi="Century Gothic"/>
          <w:iCs/>
          <w:color w:val="000000"/>
          <w:sz w:val="20"/>
          <w:szCs w:val="20"/>
          <w:lang w:eastAsia="en-AU"/>
        </w:rPr>
        <w:t xml:space="preserve">Where possible in ANY of the analysis, compare the meaning or a technique to one of your other </w:t>
      </w:r>
      <w:r>
        <w:rPr>
          <w:rFonts w:ascii="Century Gothic" w:eastAsia="Times New Roman" w:hAnsi="Century Gothic"/>
          <w:iCs/>
          <w:color w:val="000000"/>
          <w:sz w:val="20"/>
          <w:szCs w:val="20"/>
          <w:lang w:eastAsia="en-AU"/>
        </w:rPr>
        <w:t>ideas</w:t>
      </w:r>
      <w:r w:rsidRPr="004E16B7">
        <w:rPr>
          <w:rFonts w:ascii="Century Gothic" w:eastAsia="Times New Roman" w:hAnsi="Century Gothic"/>
          <w:iCs/>
          <w:color w:val="000000"/>
          <w:sz w:val="20"/>
          <w:szCs w:val="20"/>
          <w:lang w:eastAsia="en-AU"/>
        </w:rPr>
        <w:t xml:space="preserve"> and use language from the question.</w:t>
      </w:r>
    </w:p>
    <w:p w:rsidR="00F9750F" w:rsidRPr="004E16B7" w:rsidRDefault="00F9750F" w:rsidP="00F9750F">
      <w:pPr>
        <w:pStyle w:val="ListParagraph"/>
        <w:numPr>
          <w:ilvl w:val="0"/>
          <w:numId w:val="1"/>
        </w:numPr>
        <w:spacing w:before="100" w:beforeAutospacing="1" w:after="100" w:afterAutospacing="1" w:line="240" w:lineRule="auto"/>
        <w:rPr>
          <w:rFonts w:ascii="Century Gothic" w:eastAsia="Times New Roman" w:hAnsi="Century Gothic"/>
          <w:iCs/>
          <w:color w:val="000000"/>
          <w:sz w:val="20"/>
          <w:szCs w:val="20"/>
          <w:lang w:eastAsia="en-AU"/>
        </w:rPr>
      </w:pPr>
      <w:r w:rsidRPr="004E16B7">
        <w:rPr>
          <w:rFonts w:ascii="Century Gothic" w:eastAsia="Times New Roman" w:hAnsi="Century Gothic"/>
          <w:iCs/>
          <w:color w:val="000000"/>
          <w:sz w:val="20"/>
          <w:szCs w:val="20"/>
          <w:lang w:eastAsia="en-AU"/>
        </w:rPr>
        <w:t xml:space="preserve">Linking sentence to your next </w:t>
      </w:r>
      <w:r>
        <w:rPr>
          <w:rFonts w:ascii="Century Gothic" w:eastAsia="Times New Roman" w:hAnsi="Century Gothic"/>
          <w:iCs/>
          <w:color w:val="000000"/>
          <w:sz w:val="20"/>
          <w:szCs w:val="20"/>
          <w:lang w:eastAsia="en-AU"/>
        </w:rPr>
        <w:t>idea</w:t>
      </w:r>
      <w:r w:rsidRPr="004E16B7">
        <w:rPr>
          <w:rFonts w:ascii="Century Gothic" w:eastAsia="Times New Roman" w:hAnsi="Century Gothic"/>
          <w:iCs/>
          <w:color w:val="000000"/>
          <w:sz w:val="20"/>
          <w:szCs w:val="20"/>
          <w:lang w:eastAsia="en-AU"/>
        </w:rPr>
        <w:t>.</w:t>
      </w:r>
    </w:p>
    <w:p w:rsidR="00F9750F" w:rsidRDefault="00F9750F" w:rsidP="00F9750F">
      <w:pPr>
        <w:spacing w:before="100" w:beforeAutospacing="1" w:after="100" w:afterAutospacing="1" w:line="240" w:lineRule="auto"/>
        <w:rPr>
          <w:rFonts w:ascii="Century Gothic" w:eastAsia="Times New Roman" w:hAnsi="Century Gothic"/>
          <w:iCs/>
          <w:color w:val="000000"/>
          <w:sz w:val="20"/>
          <w:szCs w:val="20"/>
          <w:lang w:eastAsia="en-AU"/>
        </w:rPr>
      </w:pPr>
      <w:r w:rsidRPr="00760362">
        <w:rPr>
          <w:rFonts w:ascii="Century Gothic" w:eastAsia="Times New Roman" w:hAnsi="Century Gothic"/>
          <w:b/>
          <w:iCs/>
          <w:color w:val="000000"/>
          <w:sz w:val="20"/>
          <w:szCs w:val="20"/>
          <w:lang w:eastAsia="en-AU"/>
        </w:rPr>
        <w:t>Central Idea #</w:t>
      </w:r>
      <w:r>
        <w:rPr>
          <w:rFonts w:ascii="Century Gothic" w:eastAsia="Times New Roman" w:hAnsi="Century Gothic"/>
          <w:b/>
          <w:iCs/>
          <w:color w:val="000000"/>
          <w:sz w:val="20"/>
          <w:szCs w:val="20"/>
          <w:lang w:eastAsia="en-AU"/>
        </w:rPr>
        <w:t xml:space="preserve">3 </w:t>
      </w:r>
      <w:r w:rsidRPr="00754234">
        <w:rPr>
          <w:rFonts w:ascii="Century Gothic" w:eastAsia="Times New Roman" w:hAnsi="Century Gothic"/>
          <w:iCs/>
          <w:color w:val="000000"/>
          <w:sz w:val="20"/>
          <w:szCs w:val="20"/>
          <w:lang w:eastAsia="en-AU"/>
        </w:rPr>
        <w:t>(Optional – you may choose to focus on two main ideas only in exam conditions)</w:t>
      </w:r>
    </w:p>
    <w:p w:rsidR="00F9750F" w:rsidRPr="00CC7F5A" w:rsidRDefault="00F9750F" w:rsidP="00F9750F">
      <w:pPr>
        <w:spacing w:before="100" w:beforeAutospacing="1" w:after="100" w:afterAutospacing="1" w:line="240" w:lineRule="auto"/>
        <w:rPr>
          <w:rFonts w:ascii="Century Gothic" w:eastAsia="Times New Roman" w:hAnsi="Century Gothic"/>
          <w:iCs/>
          <w:color w:val="000000"/>
          <w:sz w:val="20"/>
          <w:szCs w:val="20"/>
          <w:lang w:eastAsia="en-AU"/>
        </w:rPr>
      </w:pPr>
      <w:r>
        <w:rPr>
          <w:rFonts w:ascii="Century Gothic" w:eastAsia="Times New Roman" w:hAnsi="Century Gothic"/>
          <w:b/>
          <w:iCs/>
          <w:color w:val="000000"/>
          <w:sz w:val="20"/>
          <w:szCs w:val="20"/>
          <w:lang w:eastAsia="en-AU"/>
        </w:rPr>
        <w:t xml:space="preserve">NOTE - Technique Analysis Scaffold: </w:t>
      </w:r>
      <w:r>
        <w:rPr>
          <w:rFonts w:ascii="Century Gothic" w:eastAsia="Times New Roman" w:hAnsi="Century Gothic"/>
          <w:iCs/>
          <w:color w:val="000000"/>
          <w:sz w:val="20"/>
          <w:szCs w:val="20"/>
          <w:lang w:eastAsia="en-AU"/>
        </w:rPr>
        <w:t xml:space="preserve"> </w:t>
      </w:r>
      <w:r w:rsidRPr="00CC7F5A">
        <w:rPr>
          <w:rFonts w:ascii="Century Gothic" w:eastAsia="Times New Roman" w:hAnsi="Century Gothic"/>
          <w:iCs/>
          <w:color w:val="000000"/>
          <w:sz w:val="20"/>
          <w:szCs w:val="24"/>
          <w:lang w:eastAsia="en-AU"/>
        </w:rPr>
        <w:t>Use the fol</w:t>
      </w:r>
      <w:r>
        <w:rPr>
          <w:rFonts w:ascii="Century Gothic" w:eastAsia="Times New Roman" w:hAnsi="Century Gothic"/>
          <w:iCs/>
          <w:color w:val="000000"/>
          <w:sz w:val="20"/>
          <w:szCs w:val="24"/>
          <w:lang w:eastAsia="en-AU"/>
        </w:rPr>
        <w:t xml:space="preserve">lowing scaffold when analysing </w:t>
      </w:r>
      <w:r w:rsidRPr="00CC7F5A">
        <w:rPr>
          <w:rFonts w:ascii="Century Gothic" w:eastAsia="Times New Roman" w:hAnsi="Century Gothic"/>
          <w:iCs/>
          <w:color w:val="000000"/>
          <w:sz w:val="20"/>
          <w:szCs w:val="24"/>
          <w:lang w:eastAsia="en-AU"/>
        </w:rPr>
        <w:t>techniques:</w:t>
      </w:r>
    </w:p>
    <w:p w:rsidR="00F9750F" w:rsidRPr="00CC7F5A" w:rsidRDefault="00F9750F" w:rsidP="00F9750F">
      <w:pPr>
        <w:pStyle w:val="ListParagraph"/>
        <w:numPr>
          <w:ilvl w:val="0"/>
          <w:numId w:val="3"/>
        </w:numPr>
        <w:spacing w:before="100" w:beforeAutospacing="1" w:after="100" w:afterAutospacing="1"/>
        <w:rPr>
          <w:rFonts w:ascii="Century Gothic" w:eastAsia="Times New Roman" w:hAnsi="Century Gothic"/>
          <w:iCs/>
          <w:color w:val="000000"/>
          <w:sz w:val="20"/>
          <w:szCs w:val="24"/>
          <w:lang w:eastAsia="en-AU"/>
        </w:rPr>
      </w:pPr>
      <w:r w:rsidRPr="00CC7F5A">
        <w:rPr>
          <w:rFonts w:ascii="Century Gothic" w:eastAsia="Times New Roman" w:hAnsi="Century Gothic"/>
          <w:b/>
          <w:iCs/>
          <w:color w:val="000000"/>
          <w:sz w:val="20"/>
          <w:szCs w:val="24"/>
          <w:lang w:eastAsia="en-AU"/>
        </w:rPr>
        <w:t>Identify</w:t>
      </w:r>
      <w:r w:rsidRPr="00CC7F5A">
        <w:rPr>
          <w:rFonts w:ascii="Century Gothic" w:eastAsia="Times New Roman" w:hAnsi="Century Gothic"/>
          <w:iCs/>
          <w:color w:val="000000"/>
          <w:sz w:val="20"/>
          <w:szCs w:val="24"/>
          <w:lang w:eastAsia="en-AU"/>
        </w:rPr>
        <w:t xml:space="preserve"> the technique (it must </w:t>
      </w:r>
      <w:r>
        <w:rPr>
          <w:rFonts w:ascii="Century Gothic" w:eastAsia="Times New Roman" w:hAnsi="Century Gothic"/>
          <w:iCs/>
          <w:color w:val="000000"/>
          <w:sz w:val="20"/>
          <w:szCs w:val="24"/>
          <w:lang w:eastAsia="en-AU"/>
        </w:rPr>
        <w:t xml:space="preserve">be </w:t>
      </w:r>
      <w:r w:rsidRPr="00CC7F5A">
        <w:rPr>
          <w:rFonts w:ascii="Century Gothic" w:eastAsia="Times New Roman" w:hAnsi="Century Gothic"/>
          <w:iCs/>
          <w:color w:val="000000"/>
          <w:sz w:val="20"/>
          <w:szCs w:val="24"/>
          <w:lang w:eastAsia="en-AU"/>
        </w:rPr>
        <w:t xml:space="preserve">a device that </w:t>
      </w:r>
      <w:r>
        <w:rPr>
          <w:rFonts w:ascii="Century Gothic" w:eastAsia="Times New Roman" w:hAnsi="Century Gothic"/>
          <w:iCs/>
          <w:color w:val="000000"/>
          <w:sz w:val="20"/>
          <w:szCs w:val="24"/>
          <w:lang w:eastAsia="en-AU"/>
        </w:rPr>
        <w:t>helps to convey the idea you are discussing</w:t>
      </w:r>
      <w:r w:rsidRPr="00CC7F5A">
        <w:rPr>
          <w:rFonts w:ascii="Century Gothic" w:eastAsia="Times New Roman" w:hAnsi="Century Gothic"/>
          <w:iCs/>
          <w:color w:val="000000"/>
          <w:sz w:val="20"/>
          <w:szCs w:val="24"/>
          <w:lang w:eastAsia="en-AU"/>
        </w:rPr>
        <w:t>).</w:t>
      </w:r>
    </w:p>
    <w:p w:rsidR="00F9750F" w:rsidRPr="00CC7F5A" w:rsidRDefault="00F9750F" w:rsidP="00F9750F">
      <w:pPr>
        <w:pStyle w:val="ListParagraph"/>
        <w:numPr>
          <w:ilvl w:val="0"/>
          <w:numId w:val="3"/>
        </w:numPr>
        <w:spacing w:before="100" w:beforeAutospacing="1" w:after="100" w:afterAutospacing="1"/>
        <w:rPr>
          <w:rFonts w:ascii="Century Gothic" w:eastAsia="Times New Roman" w:hAnsi="Century Gothic"/>
          <w:iCs/>
          <w:color w:val="000000"/>
          <w:sz w:val="20"/>
          <w:szCs w:val="24"/>
          <w:lang w:eastAsia="en-AU"/>
        </w:rPr>
      </w:pPr>
      <w:r w:rsidRPr="00CC7F5A">
        <w:rPr>
          <w:rFonts w:ascii="Century Gothic" w:eastAsia="Times New Roman" w:hAnsi="Century Gothic"/>
          <w:iCs/>
          <w:color w:val="000000"/>
          <w:sz w:val="20"/>
          <w:szCs w:val="24"/>
          <w:lang w:eastAsia="en-AU"/>
        </w:rPr>
        <w:t xml:space="preserve">Provide at least one </w:t>
      </w:r>
      <w:r w:rsidRPr="00CC7F5A">
        <w:rPr>
          <w:rFonts w:ascii="Century Gothic" w:eastAsia="Times New Roman" w:hAnsi="Century Gothic"/>
          <w:b/>
          <w:iCs/>
          <w:color w:val="000000"/>
          <w:sz w:val="20"/>
          <w:szCs w:val="24"/>
          <w:lang w:eastAsia="en-AU"/>
        </w:rPr>
        <w:t>example</w:t>
      </w:r>
      <w:r w:rsidRPr="00CC7F5A">
        <w:rPr>
          <w:rFonts w:ascii="Century Gothic" w:eastAsia="Times New Roman" w:hAnsi="Century Gothic"/>
          <w:iCs/>
          <w:color w:val="000000"/>
          <w:sz w:val="20"/>
          <w:szCs w:val="24"/>
          <w:lang w:eastAsia="en-AU"/>
        </w:rPr>
        <w:t xml:space="preserve"> (textual reference).</w:t>
      </w:r>
    </w:p>
    <w:p w:rsidR="00F9750F" w:rsidRPr="00CC7F5A" w:rsidRDefault="00F9750F" w:rsidP="00F9750F">
      <w:pPr>
        <w:pStyle w:val="ListParagraph"/>
        <w:numPr>
          <w:ilvl w:val="0"/>
          <w:numId w:val="3"/>
        </w:numPr>
        <w:spacing w:before="100" w:beforeAutospacing="1" w:after="100" w:afterAutospacing="1"/>
        <w:rPr>
          <w:rFonts w:ascii="Century Gothic" w:eastAsia="Times New Roman" w:hAnsi="Century Gothic"/>
          <w:iCs/>
          <w:color w:val="000000"/>
          <w:sz w:val="20"/>
          <w:szCs w:val="24"/>
          <w:lang w:eastAsia="en-AU"/>
        </w:rPr>
      </w:pPr>
      <w:r w:rsidRPr="00CC7F5A">
        <w:rPr>
          <w:rFonts w:ascii="Century Gothic" w:eastAsia="Times New Roman" w:hAnsi="Century Gothic"/>
          <w:iCs/>
          <w:color w:val="000000"/>
          <w:sz w:val="20"/>
          <w:szCs w:val="24"/>
          <w:lang w:eastAsia="en-AU"/>
        </w:rPr>
        <w:t xml:space="preserve">Explain the </w:t>
      </w:r>
      <w:r w:rsidRPr="00CC7F5A">
        <w:rPr>
          <w:rFonts w:ascii="Century Gothic" w:eastAsia="Times New Roman" w:hAnsi="Century Gothic"/>
          <w:b/>
          <w:iCs/>
          <w:color w:val="000000"/>
          <w:sz w:val="20"/>
          <w:szCs w:val="24"/>
          <w:lang w:eastAsia="en-AU"/>
        </w:rPr>
        <w:t>effect</w:t>
      </w:r>
      <w:r w:rsidRPr="00CC7F5A">
        <w:rPr>
          <w:rFonts w:ascii="Century Gothic" w:eastAsia="Times New Roman" w:hAnsi="Century Gothic"/>
          <w:iCs/>
          <w:color w:val="000000"/>
          <w:sz w:val="20"/>
          <w:szCs w:val="24"/>
          <w:lang w:eastAsia="en-AU"/>
        </w:rPr>
        <w:t xml:space="preserve"> (how effective is the technique in conveying the meaning?)</w:t>
      </w:r>
    </w:p>
    <w:p w:rsidR="00F9750F" w:rsidRPr="00CC7F5A" w:rsidRDefault="00F9750F" w:rsidP="00F9750F">
      <w:pPr>
        <w:pStyle w:val="ListParagraph"/>
        <w:numPr>
          <w:ilvl w:val="0"/>
          <w:numId w:val="3"/>
        </w:numPr>
        <w:spacing w:before="100" w:beforeAutospacing="1" w:after="100" w:afterAutospacing="1"/>
        <w:rPr>
          <w:rFonts w:ascii="Century Gothic" w:eastAsia="Times New Roman" w:hAnsi="Century Gothic"/>
          <w:iCs/>
          <w:color w:val="000000"/>
          <w:sz w:val="20"/>
          <w:szCs w:val="24"/>
          <w:lang w:eastAsia="en-AU"/>
        </w:rPr>
      </w:pPr>
      <w:r w:rsidRPr="00CC7F5A">
        <w:rPr>
          <w:rFonts w:ascii="Century Gothic" w:eastAsia="Times New Roman" w:hAnsi="Century Gothic"/>
          <w:b/>
          <w:iCs/>
          <w:color w:val="000000"/>
          <w:sz w:val="20"/>
          <w:szCs w:val="24"/>
          <w:lang w:eastAsia="en-AU"/>
        </w:rPr>
        <w:t>Link</w:t>
      </w:r>
      <w:r w:rsidRPr="00CC7F5A">
        <w:rPr>
          <w:rFonts w:ascii="Century Gothic" w:eastAsia="Times New Roman" w:hAnsi="Century Gothic"/>
          <w:iCs/>
          <w:color w:val="000000"/>
          <w:sz w:val="20"/>
          <w:szCs w:val="24"/>
          <w:lang w:eastAsia="en-AU"/>
        </w:rPr>
        <w:t xml:space="preserve"> the analysis to the question </w:t>
      </w:r>
      <w:r w:rsidRPr="00CC7F5A">
        <w:rPr>
          <w:rFonts w:ascii="Century Gothic" w:eastAsia="Times New Roman" w:hAnsi="Century Gothic"/>
          <w:i/>
          <w:iCs/>
          <w:color w:val="000000"/>
          <w:sz w:val="20"/>
          <w:szCs w:val="24"/>
          <w:lang w:eastAsia="en-AU"/>
        </w:rPr>
        <w:t>or</w:t>
      </w:r>
      <w:r w:rsidRPr="00CC7F5A">
        <w:rPr>
          <w:rFonts w:ascii="Century Gothic" w:eastAsia="Times New Roman" w:hAnsi="Century Gothic"/>
          <w:iCs/>
          <w:color w:val="000000"/>
          <w:sz w:val="20"/>
          <w:szCs w:val="24"/>
          <w:lang w:eastAsia="en-AU"/>
        </w:rPr>
        <w:t xml:space="preserve"> </w:t>
      </w:r>
      <w:r>
        <w:rPr>
          <w:rFonts w:ascii="Century Gothic" w:eastAsia="Times New Roman" w:hAnsi="Century Gothic"/>
          <w:iCs/>
          <w:color w:val="000000"/>
          <w:sz w:val="20"/>
          <w:szCs w:val="24"/>
          <w:lang w:eastAsia="en-AU"/>
        </w:rPr>
        <w:t>another idea/meaning</w:t>
      </w:r>
      <w:r w:rsidRPr="00CC7F5A">
        <w:rPr>
          <w:rFonts w:ascii="Century Gothic" w:eastAsia="Times New Roman" w:hAnsi="Century Gothic"/>
          <w:iCs/>
          <w:color w:val="000000"/>
          <w:sz w:val="20"/>
          <w:szCs w:val="24"/>
          <w:lang w:eastAsia="en-AU"/>
        </w:rPr>
        <w:t xml:space="preserve"> </w:t>
      </w:r>
      <w:r w:rsidRPr="00CC7F5A">
        <w:rPr>
          <w:rFonts w:ascii="Century Gothic" w:eastAsia="Times New Roman" w:hAnsi="Century Gothic"/>
          <w:i/>
          <w:iCs/>
          <w:color w:val="000000"/>
          <w:sz w:val="20"/>
          <w:szCs w:val="24"/>
          <w:lang w:eastAsia="en-AU"/>
        </w:rPr>
        <w:t>or</w:t>
      </w:r>
      <w:r w:rsidRPr="00CC7F5A">
        <w:rPr>
          <w:rFonts w:ascii="Century Gothic" w:eastAsia="Times New Roman" w:hAnsi="Century Gothic"/>
          <w:iCs/>
          <w:color w:val="000000"/>
          <w:sz w:val="20"/>
          <w:szCs w:val="24"/>
          <w:lang w:eastAsia="en-AU"/>
        </w:rPr>
        <w:t xml:space="preserve"> another </w:t>
      </w:r>
      <w:r>
        <w:rPr>
          <w:rFonts w:ascii="Century Gothic" w:eastAsia="Times New Roman" w:hAnsi="Century Gothic"/>
          <w:iCs/>
          <w:color w:val="000000"/>
          <w:sz w:val="20"/>
          <w:szCs w:val="24"/>
          <w:lang w:eastAsia="en-AU"/>
        </w:rPr>
        <w:t>technique used in the text.</w:t>
      </w:r>
    </w:p>
    <w:p w:rsidR="00F9750F" w:rsidRPr="00197B97" w:rsidRDefault="00F9750F" w:rsidP="00F9750F">
      <w:pPr>
        <w:shd w:val="clear" w:color="auto" w:fill="BFBFBF" w:themeFill="background1" w:themeFillShade="BF"/>
        <w:spacing w:before="100" w:beforeAutospacing="1" w:after="100" w:afterAutospacing="1" w:line="240" w:lineRule="auto"/>
        <w:rPr>
          <w:rFonts w:ascii="Century Gothic" w:eastAsia="Times New Roman" w:hAnsi="Century Gothic"/>
          <w:b/>
          <w:iCs/>
          <w:color w:val="000000"/>
          <w:sz w:val="24"/>
          <w:szCs w:val="20"/>
          <w:lang w:eastAsia="en-AU"/>
        </w:rPr>
      </w:pPr>
      <w:r w:rsidRPr="00197B97">
        <w:rPr>
          <w:rFonts w:ascii="Century Gothic" w:eastAsia="Times New Roman" w:hAnsi="Century Gothic"/>
          <w:b/>
          <w:iCs/>
          <w:color w:val="000000"/>
          <w:sz w:val="24"/>
          <w:szCs w:val="20"/>
          <w:lang w:eastAsia="en-AU"/>
        </w:rPr>
        <w:t>Conclusion</w:t>
      </w:r>
    </w:p>
    <w:p w:rsidR="00F9750F" w:rsidRPr="004E16B7" w:rsidRDefault="00F9750F" w:rsidP="00F9750F">
      <w:pPr>
        <w:pStyle w:val="ListParagraph"/>
        <w:numPr>
          <w:ilvl w:val="0"/>
          <w:numId w:val="2"/>
        </w:numPr>
        <w:spacing w:before="100" w:beforeAutospacing="1" w:after="100" w:afterAutospacing="1" w:line="240" w:lineRule="auto"/>
        <w:rPr>
          <w:rFonts w:ascii="Century Gothic" w:eastAsia="Times New Roman" w:hAnsi="Century Gothic"/>
          <w:iCs/>
          <w:color w:val="000000"/>
          <w:sz w:val="20"/>
          <w:szCs w:val="20"/>
          <w:lang w:eastAsia="en-AU"/>
        </w:rPr>
      </w:pPr>
      <w:r w:rsidRPr="004E16B7">
        <w:rPr>
          <w:rFonts w:ascii="Century Gothic" w:eastAsia="Times New Roman" w:hAnsi="Century Gothic"/>
          <w:iCs/>
          <w:color w:val="000000"/>
          <w:sz w:val="20"/>
          <w:szCs w:val="20"/>
          <w:lang w:eastAsia="en-AU"/>
        </w:rPr>
        <w:t>Re-state your position from the introduction in which you address the question (using language from the question).</w:t>
      </w:r>
    </w:p>
    <w:p w:rsidR="00F9750F" w:rsidRPr="004E16B7" w:rsidRDefault="00F9750F" w:rsidP="00F9750F">
      <w:pPr>
        <w:pStyle w:val="ListParagraph"/>
        <w:numPr>
          <w:ilvl w:val="0"/>
          <w:numId w:val="2"/>
        </w:numPr>
        <w:spacing w:before="100" w:beforeAutospacing="1" w:after="100" w:afterAutospacing="1" w:line="240" w:lineRule="auto"/>
        <w:rPr>
          <w:rFonts w:ascii="Century Gothic" w:eastAsia="Times New Roman" w:hAnsi="Century Gothic"/>
          <w:iCs/>
          <w:color w:val="000000"/>
          <w:sz w:val="20"/>
          <w:szCs w:val="20"/>
          <w:lang w:eastAsia="en-AU"/>
        </w:rPr>
      </w:pPr>
      <w:r w:rsidRPr="004E16B7">
        <w:rPr>
          <w:rFonts w:ascii="Century Gothic" w:eastAsia="Times New Roman" w:hAnsi="Century Gothic"/>
          <w:iCs/>
          <w:color w:val="000000"/>
          <w:sz w:val="20"/>
          <w:szCs w:val="20"/>
          <w:lang w:eastAsia="en-AU"/>
        </w:rPr>
        <w:t xml:space="preserve">Mention your </w:t>
      </w:r>
      <w:r>
        <w:rPr>
          <w:rFonts w:ascii="Century Gothic" w:eastAsia="Times New Roman" w:hAnsi="Century Gothic"/>
          <w:iCs/>
          <w:color w:val="000000"/>
          <w:sz w:val="20"/>
          <w:szCs w:val="20"/>
          <w:lang w:eastAsia="en-AU"/>
        </w:rPr>
        <w:t>text, composer and form.</w:t>
      </w:r>
    </w:p>
    <w:p w:rsidR="00F9750F" w:rsidRDefault="00F9750F" w:rsidP="00F9750F">
      <w:pPr>
        <w:pStyle w:val="ListParagraph"/>
        <w:numPr>
          <w:ilvl w:val="0"/>
          <w:numId w:val="2"/>
        </w:numPr>
        <w:spacing w:before="100" w:beforeAutospacing="1" w:after="100" w:afterAutospacing="1" w:line="240" w:lineRule="auto"/>
        <w:rPr>
          <w:rFonts w:ascii="Century Gothic" w:eastAsia="Times New Roman" w:hAnsi="Century Gothic"/>
          <w:iCs/>
          <w:color w:val="000000"/>
          <w:sz w:val="20"/>
          <w:szCs w:val="20"/>
          <w:lang w:eastAsia="en-AU"/>
        </w:rPr>
      </w:pPr>
      <w:r w:rsidRPr="004E16B7">
        <w:rPr>
          <w:rFonts w:ascii="Century Gothic" w:eastAsia="Times New Roman" w:hAnsi="Century Gothic"/>
          <w:iCs/>
          <w:color w:val="000000"/>
          <w:sz w:val="20"/>
          <w:szCs w:val="20"/>
          <w:lang w:eastAsia="en-AU"/>
        </w:rPr>
        <w:t xml:space="preserve">Finish on a </w:t>
      </w:r>
      <w:r>
        <w:rPr>
          <w:rFonts w:ascii="Century Gothic" w:eastAsia="Times New Roman" w:hAnsi="Century Gothic"/>
          <w:iCs/>
          <w:color w:val="000000"/>
          <w:sz w:val="20"/>
          <w:szCs w:val="20"/>
          <w:lang w:eastAsia="en-AU"/>
        </w:rPr>
        <w:t>strong statement that addresses the main ideas explored in the text and how important the dramatic devices are in conveying them.</w:t>
      </w:r>
    </w:p>
    <w:p w:rsidR="00F9750F" w:rsidRPr="00CC7F5A" w:rsidRDefault="00F9750F" w:rsidP="00F9750F">
      <w:pPr>
        <w:pStyle w:val="ListParagraph"/>
        <w:spacing w:before="100" w:beforeAutospacing="1" w:after="100" w:afterAutospacing="1" w:line="240" w:lineRule="auto"/>
        <w:rPr>
          <w:rFonts w:ascii="Century Gothic" w:eastAsia="Times New Roman" w:hAnsi="Century Gothic"/>
          <w:iCs/>
          <w:color w:val="000000"/>
          <w:sz w:val="20"/>
          <w:szCs w:val="20"/>
          <w:lang w:eastAsia="en-AU"/>
        </w:rPr>
      </w:pPr>
    </w:p>
    <w:p w:rsidR="00F9750F" w:rsidRDefault="00F9750F">
      <w:bookmarkStart w:id="0" w:name="_GoBack"/>
      <w:bookmarkEnd w:id="0"/>
    </w:p>
    <w:sectPr w:rsidR="00F9750F" w:rsidSect="00A523F0">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7B51"/>
    <w:multiLevelType w:val="hybridMultilevel"/>
    <w:tmpl w:val="10CEF8B0"/>
    <w:lvl w:ilvl="0" w:tplc="8ACC2B2C">
      <w:numFmt w:val="bullet"/>
      <w:lvlText w:val="•"/>
      <w:lvlJc w:val="left"/>
      <w:pPr>
        <w:ind w:left="720" w:hanging="360"/>
      </w:pPr>
      <w:rPr>
        <w:rFonts w:ascii="Century Gothic" w:eastAsiaTheme="minorHAnsi" w:hAnsi="Century Gothic" w:cstheme="minorBidi" w:hint="default"/>
        <w:sz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621BE0"/>
    <w:multiLevelType w:val="hybridMultilevel"/>
    <w:tmpl w:val="3BFA698C"/>
    <w:lvl w:ilvl="0" w:tplc="0B5AF79C">
      <w:start w:val="1"/>
      <w:numFmt w:val="bullet"/>
      <w:lvlText w:val=""/>
      <w:lvlJc w:val="left"/>
      <w:pPr>
        <w:ind w:left="720" w:hanging="360"/>
      </w:pPr>
      <w:rPr>
        <w:rFonts w:ascii="Wingdings" w:hAnsi="Wingdings" w:hint="default"/>
        <w:sz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4134478"/>
    <w:multiLevelType w:val="hybridMultilevel"/>
    <w:tmpl w:val="E8A47EAC"/>
    <w:lvl w:ilvl="0" w:tplc="8ACC2B2C">
      <w:numFmt w:val="bullet"/>
      <w:lvlText w:val="•"/>
      <w:lvlJc w:val="left"/>
      <w:pPr>
        <w:ind w:left="720" w:hanging="360"/>
      </w:pPr>
      <w:rPr>
        <w:rFonts w:ascii="Century Gothic" w:eastAsiaTheme="minorHAnsi" w:hAnsi="Century Gothic" w:cstheme="minorBidi" w:hint="default"/>
        <w:sz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0F"/>
    <w:rsid w:val="0045484B"/>
    <w:rsid w:val="00A523F0"/>
    <w:rsid w:val="00F97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Bevin</dc:creator>
  <cp:lastModifiedBy>Krystal Bevin</cp:lastModifiedBy>
  <cp:revision>1</cp:revision>
  <dcterms:created xsi:type="dcterms:W3CDTF">2011-05-15T11:27:00Z</dcterms:created>
  <dcterms:modified xsi:type="dcterms:W3CDTF">2011-05-15T11:27:00Z</dcterms:modified>
</cp:coreProperties>
</file>